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728" w:type="dxa"/>
        <w:tblInd w:w="607" w:type="dxa"/>
        <w:tblLook w:val="04A0" w:firstRow="1" w:lastRow="0" w:firstColumn="1" w:lastColumn="0" w:noHBand="0" w:noVBand="1"/>
      </w:tblPr>
      <w:tblGrid>
        <w:gridCol w:w="1852"/>
        <w:gridCol w:w="3677"/>
        <w:gridCol w:w="2237"/>
        <w:gridCol w:w="2962"/>
      </w:tblGrid>
      <w:tr w:rsidR="00EE1B2D" w:rsidRPr="00651981" w14:paraId="047B37F6" w14:textId="77777777" w:rsidTr="000F5541">
        <w:trPr>
          <w:trHeight w:val="454"/>
        </w:trPr>
        <w:tc>
          <w:tcPr>
            <w:tcW w:w="1852" w:type="dxa"/>
            <w:shd w:val="clear" w:color="auto" w:fill="D0CECE" w:themeFill="background2" w:themeFillShade="E6"/>
            <w:vAlign w:val="center"/>
          </w:tcPr>
          <w:p w14:paraId="232E3807" w14:textId="77777777" w:rsidR="00EE1B2D" w:rsidRPr="00651981" w:rsidRDefault="00EE1B2D" w:rsidP="00EE1B2D">
            <w:pPr>
              <w:pStyle w:val="Heading1"/>
              <w:spacing w:before="0"/>
              <w:outlineLvl w:val="0"/>
              <w:rPr>
                <w:rFonts w:asciiTheme="minorHAnsi" w:hAnsiTheme="minorHAnsi" w:cstheme="minorHAnsi"/>
                <w:szCs w:val="24"/>
              </w:rPr>
            </w:pPr>
            <w:bookmarkStart w:id="0" w:name="_GoBack"/>
            <w:bookmarkEnd w:id="0"/>
            <w:r w:rsidRPr="00651981">
              <w:rPr>
                <w:rFonts w:asciiTheme="minorHAnsi" w:hAnsiTheme="minorHAnsi" w:cstheme="minorHAnsi"/>
                <w:szCs w:val="24"/>
              </w:rPr>
              <w:t>Title</w:t>
            </w:r>
          </w:p>
        </w:tc>
        <w:tc>
          <w:tcPr>
            <w:tcW w:w="8876" w:type="dxa"/>
            <w:gridSpan w:val="3"/>
            <w:shd w:val="clear" w:color="auto" w:fill="auto"/>
            <w:vAlign w:val="center"/>
          </w:tcPr>
          <w:sdt>
            <w:sdtPr>
              <w:rPr>
                <w:rFonts w:eastAsiaTheme="majorEastAsia" w:cstheme="minorHAnsi"/>
                <w:bCs/>
                <w:snapToGrid w:val="0"/>
                <w:spacing w:val="-3"/>
                <w:kern w:val="32"/>
                <w:sz w:val="24"/>
                <w:szCs w:val="24"/>
                <w:lang w:val="en-GB"/>
              </w:rPr>
              <w:id w:val="-153763183"/>
              <w:placeholder>
                <w:docPart w:val="6CE394D2330642A19F8C5DB167436882"/>
              </w:placeholder>
            </w:sdtPr>
            <w:sdtEndPr/>
            <w:sdtContent>
              <w:p w14:paraId="3F2834B7" w14:textId="412FA526" w:rsidR="00EE1B2D" w:rsidRPr="00651981" w:rsidRDefault="00CF2312" w:rsidP="00EE1B2D">
                <w:pPr>
                  <w:keepNext/>
                  <w:widowControl w:val="0"/>
                  <w:suppressAutoHyphens/>
                  <w:ind w:left="-426" w:firstLine="426"/>
                  <w:outlineLvl w:val="0"/>
                  <w:rPr>
                    <w:rFonts w:asciiTheme="minorHAnsi" w:eastAsiaTheme="majorEastAsia" w:hAnsiTheme="minorHAnsi" w:cstheme="minorHAnsi"/>
                    <w:bCs/>
                    <w:snapToGrid w:val="0"/>
                    <w:spacing w:val="-3"/>
                    <w:kern w:val="32"/>
                    <w:sz w:val="24"/>
                    <w:szCs w:val="24"/>
                    <w:lang w:val="en-GB"/>
                  </w:rPr>
                </w:pPr>
                <w:r>
                  <w:rPr>
                    <w:rFonts w:asciiTheme="minorHAnsi" w:eastAsiaTheme="majorEastAsia" w:hAnsiTheme="minorHAnsi" w:cstheme="minorHAnsi"/>
                    <w:b/>
                    <w:bCs/>
                    <w:snapToGrid w:val="0"/>
                    <w:spacing w:val="-3"/>
                    <w:kern w:val="32"/>
                    <w:sz w:val="28"/>
                    <w:szCs w:val="24"/>
                    <w:lang w:val="en-GB"/>
                  </w:rPr>
                  <w:t>AODA Multi-Year Accessibility Plan</w:t>
                </w:r>
              </w:p>
            </w:sdtContent>
          </w:sdt>
        </w:tc>
      </w:tr>
      <w:tr w:rsidR="00EE1B2D" w:rsidRPr="00651981" w14:paraId="04E5EBE5" w14:textId="77777777" w:rsidTr="00AB5A19">
        <w:trPr>
          <w:trHeight w:val="454"/>
        </w:trPr>
        <w:tc>
          <w:tcPr>
            <w:tcW w:w="1852" w:type="dxa"/>
            <w:shd w:val="clear" w:color="auto" w:fill="D0CECE" w:themeFill="background2" w:themeFillShade="E6"/>
            <w:vAlign w:val="center"/>
          </w:tcPr>
          <w:p w14:paraId="061E85ED" w14:textId="77777777" w:rsidR="00EE1B2D" w:rsidRPr="00651981" w:rsidRDefault="00EE1B2D" w:rsidP="00EE1B2D">
            <w:pPr>
              <w:pStyle w:val="Heading1"/>
              <w:spacing w:before="0"/>
              <w:outlineLvl w:val="0"/>
              <w:rPr>
                <w:rFonts w:asciiTheme="minorHAnsi" w:hAnsiTheme="minorHAnsi" w:cstheme="minorHAnsi"/>
                <w:szCs w:val="24"/>
              </w:rPr>
            </w:pPr>
            <w:r w:rsidRPr="00651981">
              <w:rPr>
                <w:rFonts w:asciiTheme="minorHAnsi" w:hAnsiTheme="minorHAnsi" w:cstheme="minorHAnsi"/>
                <w:szCs w:val="24"/>
              </w:rPr>
              <w:t>Type</w:t>
            </w:r>
          </w:p>
        </w:tc>
        <w:sdt>
          <w:sdtPr>
            <w:rPr>
              <w:rFonts w:eastAsiaTheme="majorEastAsia" w:cstheme="minorHAnsi"/>
              <w:bCs/>
              <w:snapToGrid w:val="0"/>
              <w:spacing w:val="-3"/>
              <w:kern w:val="32"/>
              <w:sz w:val="24"/>
              <w:szCs w:val="24"/>
              <w:lang w:val="en-GB"/>
            </w:rPr>
            <w:id w:val="-105352559"/>
            <w:placeholder>
              <w:docPart w:val="9F50B7FC23804F7BA51BE95DB87E77BA"/>
            </w:placeholder>
            <w:dropDownList>
              <w:listItem w:value="Choose an item."/>
              <w:listItem w:displayText="Policy" w:value="Policy"/>
              <w:listItem w:displayText="Process/Procedure" w:value="Process/Procedure"/>
              <w:listItem w:displayText="Checklist" w:value="Checklist"/>
              <w:listItem w:displayText="Resource" w:value="Resource"/>
            </w:dropDownList>
          </w:sdtPr>
          <w:sdtEndPr/>
          <w:sdtContent>
            <w:tc>
              <w:tcPr>
                <w:tcW w:w="3677" w:type="dxa"/>
                <w:shd w:val="clear" w:color="auto" w:fill="auto"/>
                <w:vAlign w:val="center"/>
              </w:tcPr>
              <w:p w14:paraId="5C04995B" w14:textId="77777777" w:rsidR="00EE1B2D" w:rsidRPr="00651981" w:rsidRDefault="00651981" w:rsidP="00EE1B2D">
                <w:pPr>
                  <w:keepNext/>
                  <w:widowControl w:val="0"/>
                  <w:suppressAutoHyphens/>
                  <w:ind w:left="-426" w:firstLine="426"/>
                  <w:outlineLvl w:val="0"/>
                  <w:rPr>
                    <w:rFonts w:asciiTheme="minorHAnsi" w:eastAsiaTheme="majorEastAsia" w:hAnsiTheme="minorHAnsi" w:cstheme="minorHAnsi"/>
                    <w:bCs/>
                    <w:snapToGrid w:val="0"/>
                    <w:spacing w:val="-3"/>
                    <w:kern w:val="32"/>
                    <w:sz w:val="24"/>
                    <w:szCs w:val="24"/>
                    <w:lang w:val="en-GB"/>
                  </w:rPr>
                </w:pPr>
                <w:r w:rsidRPr="00651981">
                  <w:rPr>
                    <w:rFonts w:asciiTheme="minorHAnsi" w:eastAsiaTheme="majorEastAsia" w:hAnsiTheme="minorHAnsi" w:cstheme="minorHAnsi"/>
                    <w:bCs/>
                    <w:snapToGrid w:val="0"/>
                    <w:spacing w:val="-3"/>
                    <w:kern w:val="32"/>
                    <w:sz w:val="24"/>
                    <w:szCs w:val="24"/>
                    <w:lang w:val="en-GB"/>
                  </w:rPr>
                  <w:t>Policy</w:t>
                </w:r>
              </w:p>
            </w:tc>
          </w:sdtContent>
        </w:sdt>
        <w:tc>
          <w:tcPr>
            <w:tcW w:w="2237" w:type="dxa"/>
            <w:shd w:val="clear" w:color="auto" w:fill="D0CECE" w:themeFill="background2" w:themeFillShade="E6"/>
            <w:vAlign w:val="center"/>
          </w:tcPr>
          <w:p w14:paraId="377C241B" w14:textId="77777777" w:rsidR="00EE1B2D" w:rsidRPr="00651981" w:rsidRDefault="00EE1B2D" w:rsidP="00EE1B2D">
            <w:pPr>
              <w:pStyle w:val="Heading1"/>
              <w:spacing w:before="0"/>
              <w:outlineLvl w:val="0"/>
              <w:rPr>
                <w:rFonts w:asciiTheme="minorHAnsi" w:hAnsiTheme="minorHAnsi" w:cstheme="minorHAnsi"/>
                <w:szCs w:val="24"/>
              </w:rPr>
            </w:pPr>
            <w:r w:rsidRPr="00651981">
              <w:rPr>
                <w:rFonts w:asciiTheme="minorHAnsi" w:hAnsiTheme="minorHAnsi" w:cstheme="minorHAnsi"/>
                <w:szCs w:val="24"/>
              </w:rPr>
              <w:t>Department</w:t>
            </w:r>
          </w:p>
        </w:tc>
        <w:sdt>
          <w:sdtPr>
            <w:rPr>
              <w:rFonts w:cstheme="minorHAnsi"/>
              <w:snapToGrid w:val="0"/>
              <w:sz w:val="24"/>
              <w:szCs w:val="24"/>
              <w:lang w:val="en-GB"/>
            </w:rPr>
            <w:alias w:val="Category"/>
            <w:tag w:val="Category"/>
            <w:id w:val="1630201611"/>
            <w:placeholder>
              <w:docPart w:val="D99D8D02EE9B425791856D439E5E8565"/>
            </w:placeholder>
            <w:dropDownList>
              <w:listItem w:value="Choose an item."/>
              <w:listItem w:displayText="Human Resources (HR)" w:value="Human Resources (HR)"/>
              <w:listItem w:displayText="Facilities, Property and Safety (FPS)" w:value="Facilities, Property and Safety (FPS)"/>
              <w:listItem w:displayText="Financial (FIN)" w:value="Financial (FIN)"/>
              <w:listItem w:displayText="Fundraising (FUN)" w:value="Fundraising (FUN)"/>
              <w:listItem w:displayText="Information Technology (IT)" w:value="Information Technology (IT)"/>
              <w:listItem w:displayText="Operations (OP)" w:value="Operations (OP)"/>
            </w:dropDownList>
          </w:sdtPr>
          <w:sdtEndPr/>
          <w:sdtContent>
            <w:tc>
              <w:tcPr>
                <w:tcW w:w="2962" w:type="dxa"/>
                <w:vAlign w:val="center"/>
              </w:tcPr>
              <w:p w14:paraId="3081F6CD" w14:textId="221B07D8" w:rsidR="00EE1B2D" w:rsidRPr="00961302" w:rsidRDefault="00961302" w:rsidP="00EE1B2D">
                <w:pPr>
                  <w:keepNext/>
                  <w:widowControl w:val="0"/>
                  <w:suppressAutoHyphens/>
                  <w:ind w:left="-426" w:firstLine="426"/>
                  <w:outlineLvl w:val="0"/>
                  <w:rPr>
                    <w:rFonts w:asciiTheme="minorHAnsi" w:eastAsiaTheme="majorEastAsia" w:hAnsiTheme="minorHAnsi" w:cstheme="minorHAnsi"/>
                    <w:bCs/>
                    <w:snapToGrid w:val="0"/>
                    <w:spacing w:val="-3"/>
                    <w:kern w:val="32"/>
                    <w:sz w:val="24"/>
                    <w:szCs w:val="24"/>
                    <w:lang w:val="en-GB"/>
                  </w:rPr>
                </w:pPr>
                <w:r w:rsidRPr="00961302">
                  <w:rPr>
                    <w:rFonts w:asciiTheme="minorHAnsi" w:hAnsiTheme="minorHAnsi" w:cstheme="minorHAnsi"/>
                    <w:snapToGrid w:val="0"/>
                    <w:sz w:val="24"/>
                    <w:szCs w:val="24"/>
                    <w:lang w:val="en-GB"/>
                  </w:rPr>
                  <w:t>Human Resources (HR)</w:t>
                </w:r>
              </w:p>
            </w:tc>
          </w:sdtContent>
        </w:sdt>
      </w:tr>
      <w:tr w:rsidR="00EE1B2D" w:rsidRPr="00651981" w14:paraId="3984C396" w14:textId="77777777" w:rsidTr="00AB5A19">
        <w:trPr>
          <w:trHeight w:val="454"/>
        </w:trPr>
        <w:tc>
          <w:tcPr>
            <w:tcW w:w="1852" w:type="dxa"/>
            <w:shd w:val="clear" w:color="auto" w:fill="D0CECE" w:themeFill="background2" w:themeFillShade="E6"/>
            <w:vAlign w:val="center"/>
          </w:tcPr>
          <w:p w14:paraId="0397665E" w14:textId="77777777" w:rsidR="00EE1B2D" w:rsidRPr="00651981" w:rsidRDefault="00EE1B2D" w:rsidP="00EE1B2D">
            <w:pPr>
              <w:pStyle w:val="Heading1"/>
              <w:spacing w:before="0"/>
              <w:outlineLvl w:val="0"/>
              <w:rPr>
                <w:rFonts w:asciiTheme="minorHAnsi" w:hAnsiTheme="minorHAnsi" w:cstheme="minorHAnsi"/>
                <w:szCs w:val="24"/>
              </w:rPr>
            </w:pPr>
            <w:r w:rsidRPr="00651981">
              <w:rPr>
                <w:rFonts w:asciiTheme="minorHAnsi" w:hAnsiTheme="minorHAnsi" w:cstheme="minorHAnsi"/>
                <w:szCs w:val="24"/>
              </w:rPr>
              <w:t>Policy Number</w:t>
            </w:r>
          </w:p>
        </w:tc>
        <w:sdt>
          <w:sdtPr>
            <w:rPr>
              <w:rFonts w:eastAsiaTheme="majorEastAsia" w:cstheme="minorHAnsi"/>
              <w:bCs/>
              <w:snapToGrid w:val="0"/>
              <w:spacing w:val="-3"/>
              <w:kern w:val="32"/>
              <w:sz w:val="24"/>
              <w:szCs w:val="24"/>
              <w:lang w:val="en-GB"/>
            </w:rPr>
            <w:id w:val="1107245008"/>
            <w:placeholder>
              <w:docPart w:val="872BE90A9B08494A98DADCA8A85B6DCD"/>
            </w:placeholder>
          </w:sdtPr>
          <w:sdtEndPr/>
          <w:sdtContent>
            <w:tc>
              <w:tcPr>
                <w:tcW w:w="3677" w:type="dxa"/>
                <w:shd w:val="clear" w:color="auto" w:fill="auto"/>
                <w:vAlign w:val="center"/>
              </w:tcPr>
              <w:p w14:paraId="623EE423" w14:textId="34AE8FB4" w:rsidR="00EE1B2D" w:rsidRPr="00651981" w:rsidRDefault="00961302" w:rsidP="00EE1B2D">
                <w:pPr>
                  <w:keepNext/>
                  <w:widowControl w:val="0"/>
                  <w:suppressAutoHyphens/>
                  <w:ind w:left="-426" w:firstLine="426"/>
                  <w:outlineLvl w:val="0"/>
                  <w:rPr>
                    <w:rFonts w:asciiTheme="minorHAnsi" w:eastAsiaTheme="majorEastAsia" w:hAnsiTheme="minorHAnsi" w:cstheme="minorHAnsi"/>
                    <w:bCs/>
                    <w:snapToGrid w:val="0"/>
                    <w:spacing w:val="-3"/>
                    <w:kern w:val="32"/>
                    <w:sz w:val="24"/>
                    <w:szCs w:val="24"/>
                    <w:lang w:val="en-GB"/>
                  </w:rPr>
                </w:pPr>
                <w:r>
                  <w:rPr>
                    <w:rFonts w:asciiTheme="minorHAnsi" w:eastAsiaTheme="majorEastAsia" w:hAnsiTheme="minorHAnsi" w:cstheme="minorHAnsi"/>
                    <w:bCs/>
                    <w:snapToGrid w:val="0"/>
                    <w:spacing w:val="-3"/>
                    <w:kern w:val="32"/>
                    <w:sz w:val="24"/>
                    <w:szCs w:val="24"/>
                    <w:lang w:val="en-GB"/>
                  </w:rPr>
                  <w:t>HR08</w:t>
                </w:r>
                <w:r w:rsidR="00CF2312">
                  <w:rPr>
                    <w:rFonts w:asciiTheme="minorHAnsi" w:eastAsiaTheme="majorEastAsia" w:hAnsiTheme="minorHAnsi" w:cstheme="minorHAnsi"/>
                    <w:bCs/>
                    <w:snapToGrid w:val="0"/>
                    <w:spacing w:val="-3"/>
                    <w:kern w:val="32"/>
                    <w:sz w:val="24"/>
                    <w:szCs w:val="24"/>
                    <w:lang w:val="en-GB"/>
                  </w:rPr>
                  <w:t>b</w:t>
                </w:r>
              </w:p>
            </w:tc>
          </w:sdtContent>
        </w:sdt>
        <w:tc>
          <w:tcPr>
            <w:tcW w:w="2237" w:type="dxa"/>
            <w:shd w:val="clear" w:color="auto" w:fill="D0CECE" w:themeFill="background2" w:themeFillShade="E6"/>
            <w:vAlign w:val="center"/>
          </w:tcPr>
          <w:p w14:paraId="21C2F134" w14:textId="77777777" w:rsidR="00EE1B2D" w:rsidRPr="00651981" w:rsidRDefault="00EE1B2D" w:rsidP="00EE1B2D">
            <w:pPr>
              <w:pStyle w:val="Heading1"/>
              <w:spacing w:before="0"/>
              <w:outlineLvl w:val="0"/>
              <w:rPr>
                <w:rFonts w:asciiTheme="minorHAnsi" w:hAnsiTheme="minorHAnsi" w:cstheme="minorHAnsi"/>
                <w:szCs w:val="24"/>
              </w:rPr>
            </w:pPr>
            <w:r w:rsidRPr="00651981">
              <w:rPr>
                <w:rFonts w:asciiTheme="minorHAnsi" w:hAnsiTheme="minorHAnsi" w:cstheme="minorHAnsi"/>
                <w:szCs w:val="24"/>
              </w:rPr>
              <w:t>Revision Number</w:t>
            </w:r>
          </w:p>
        </w:tc>
        <w:tc>
          <w:tcPr>
            <w:tcW w:w="2962" w:type="dxa"/>
            <w:vAlign w:val="center"/>
          </w:tcPr>
          <w:p w14:paraId="4EAC0D3D" w14:textId="165714B3" w:rsidR="00EE1B2D" w:rsidRPr="00651981" w:rsidRDefault="00EE1B2D" w:rsidP="00EE1B2D">
            <w:pPr>
              <w:keepNext/>
              <w:widowControl w:val="0"/>
              <w:suppressAutoHyphens/>
              <w:ind w:left="-426" w:firstLine="426"/>
              <w:outlineLvl w:val="0"/>
              <w:rPr>
                <w:rFonts w:asciiTheme="minorHAnsi" w:eastAsiaTheme="majorEastAsia" w:hAnsiTheme="minorHAnsi" w:cstheme="minorHAnsi"/>
                <w:bCs/>
                <w:snapToGrid w:val="0"/>
                <w:spacing w:val="-3"/>
                <w:kern w:val="32"/>
                <w:sz w:val="24"/>
                <w:szCs w:val="24"/>
                <w:lang w:val="en-GB"/>
              </w:rPr>
            </w:pPr>
          </w:p>
        </w:tc>
      </w:tr>
      <w:tr w:rsidR="00EE1B2D" w:rsidRPr="00651981" w14:paraId="78B94849" w14:textId="77777777" w:rsidTr="00AB5A19">
        <w:trPr>
          <w:trHeight w:val="454"/>
        </w:trPr>
        <w:tc>
          <w:tcPr>
            <w:tcW w:w="1852" w:type="dxa"/>
            <w:shd w:val="clear" w:color="auto" w:fill="D0CECE" w:themeFill="background2" w:themeFillShade="E6"/>
            <w:vAlign w:val="center"/>
          </w:tcPr>
          <w:p w14:paraId="355036F2" w14:textId="77777777" w:rsidR="00EE1B2D" w:rsidRPr="00651981" w:rsidRDefault="00EE1B2D" w:rsidP="00EE1B2D">
            <w:pPr>
              <w:pStyle w:val="Heading1"/>
              <w:spacing w:before="0"/>
              <w:outlineLvl w:val="0"/>
              <w:rPr>
                <w:rFonts w:asciiTheme="minorHAnsi" w:hAnsiTheme="minorHAnsi" w:cstheme="minorHAnsi"/>
                <w:bCs/>
                <w:snapToGrid w:val="0"/>
                <w:spacing w:val="-3"/>
                <w:kern w:val="32"/>
                <w:szCs w:val="24"/>
                <w:lang w:val="en-GB"/>
              </w:rPr>
            </w:pPr>
            <w:r w:rsidRPr="00651981">
              <w:rPr>
                <w:rFonts w:asciiTheme="minorHAnsi" w:hAnsiTheme="minorHAnsi" w:cstheme="minorHAnsi"/>
                <w:snapToGrid w:val="0"/>
                <w:szCs w:val="24"/>
                <w:lang w:val="en-GB"/>
              </w:rPr>
              <w:t>Approved By</w:t>
            </w:r>
          </w:p>
        </w:tc>
        <w:sdt>
          <w:sdtPr>
            <w:rPr>
              <w:rFonts w:eastAsiaTheme="majorEastAsia" w:cstheme="minorHAnsi"/>
              <w:bCs/>
              <w:snapToGrid w:val="0"/>
              <w:spacing w:val="-3"/>
              <w:kern w:val="32"/>
              <w:sz w:val="24"/>
              <w:szCs w:val="24"/>
              <w:lang w:val="en-GB"/>
            </w:rPr>
            <w:alias w:val="Approved By "/>
            <w:tag w:val="Approved By "/>
            <w:id w:val="205458326"/>
            <w:placeholder>
              <w:docPart w:val="79DC9FD95C0A4EACB393F7FF95F36BFE"/>
            </w:placeholder>
            <w:dropDownList>
              <w:listItem w:value="Choose an item."/>
              <w:listItem w:displayText="Leslie Barnes, CEO" w:value="Leslie Barnes, CEO"/>
            </w:dropDownList>
          </w:sdtPr>
          <w:sdtEndPr/>
          <w:sdtContent>
            <w:tc>
              <w:tcPr>
                <w:tcW w:w="3677" w:type="dxa"/>
                <w:shd w:val="clear" w:color="auto" w:fill="auto"/>
                <w:vAlign w:val="center"/>
              </w:tcPr>
              <w:p w14:paraId="6158B981" w14:textId="77777777" w:rsidR="00EE1B2D" w:rsidRPr="00651981" w:rsidRDefault="00651981" w:rsidP="00EE1B2D">
                <w:pPr>
                  <w:keepNext/>
                  <w:widowControl w:val="0"/>
                  <w:suppressAutoHyphens/>
                  <w:outlineLvl w:val="0"/>
                  <w:rPr>
                    <w:rFonts w:asciiTheme="minorHAnsi" w:eastAsiaTheme="majorEastAsia" w:hAnsiTheme="minorHAnsi" w:cstheme="minorHAnsi"/>
                    <w:bCs/>
                    <w:snapToGrid w:val="0"/>
                    <w:spacing w:val="-3"/>
                    <w:kern w:val="32"/>
                    <w:sz w:val="24"/>
                    <w:szCs w:val="24"/>
                    <w:lang w:val="en-GB"/>
                  </w:rPr>
                </w:pPr>
                <w:r w:rsidRPr="00651981">
                  <w:rPr>
                    <w:rFonts w:asciiTheme="minorHAnsi" w:eastAsiaTheme="majorEastAsia" w:hAnsiTheme="minorHAnsi" w:cstheme="minorHAnsi"/>
                    <w:bCs/>
                    <w:snapToGrid w:val="0"/>
                    <w:spacing w:val="-3"/>
                    <w:kern w:val="32"/>
                    <w:sz w:val="24"/>
                    <w:szCs w:val="24"/>
                    <w:lang w:val="en-GB"/>
                  </w:rPr>
                  <w:t>Leslie Barnes, CEO</w:t>
                </w:r>
              </w:p>
            </w:tc>
          </w:sdtContent>
        </w:sdt>
        <w:tc>
          <w:tcPr>
            <w:tcW w:w="2237" w:type="dxa"/>
            <w:shd w:val="clear" w:color="auto" w:fill="D0CECE" w:themeFill="background2" w:themeFillShade="E6"/>
            <w:vAlign w:val="center"/>
          </w:tcPr>
          <w:p w14:paraId="23D170AB" w14:textId="77777777" w:rsidR="00EE1B2D" w:rsidRPr="00961302" w:rsidRDefault="00EE1B2D" w:rsidP="00EE1B2D">
            <w:pPr>
              <w:pStyle w:val="Heading1"/>
              <w:spacing w:before="0"/>
              <w:outlineLvl w:val="0"/>
              <w:rPr>
                <w:rFonts w:asciiTheme="minorHAnsi" w:hAnsiTheme="minorHAnsi" w:cstheme="minorHAnsi"/>
                <w:bCs/>
                <w:snapToGrid w:val="0"/>
                <w:spacing w:val="-3"/>
                <w:kern w:val="32"/>
                <w:szCs w:val="24"/>
                <w:lang w:val="en-GB"/>
              </w:rPr>
            </w:pPr>
            <w:r w:rsidRPr="00961302">
              <w:rPr>
                <w:rFonts w:asciiTheme="minorHAnsi" w:hAnsiTheme="minorHAnsi" w:cstheme="minorHAnsi"/>
                <w:snapToGrid w:val="0"/>
                <w:szCs w:val="24"/>
                <w:lang w:val="en-GB"/>
              </w:rPr>
              <w:t>Date of Approval</w:t>
            </w:r>
          </w:p>
        </w:tc>
        <w:tc>
          <w:tcPr>
            <w:tcW w:w="2962" w:type="dxa"/>
            <w:vAlign w:val="center"/>
          </w:tcPr>
          <w:p w14:paraId="34DC0BB1" w14:textId="4F104201" w:rsidR="00EE1B2D" w:rsidRPr="00CE46FE" w:rsidRDefault="00AB5A19" w:rsidP="00EE1B2D">
            <w:pPr>
              <w:keepNext/>
              <w:widowControl w:val="0"/>
              <w:suppressAutoHyphens/>
              <w:outlineLvl w:val="0"/>
              <w:rPr>
                <w:rFonts w:asciiTheme="minorHAnsi" w:eastAsiaTheme="majorEastAsia" w:hAnsiTheme="minorHAnsi" w:cstheme="minorHAnsi"/>
                <w:bCs/>
                <w:snapToGrid w:val="0"/>
                <w:spacing w:val="-3"/>
                <w:kern w:val="32"/>
                <w:sz w:val="24"/>
                <w:szCs w:val="24"/>
                <w:lang w:val="en-GB"/>
              </w:rPr>
            </w:pPr>
            <w:r>
              <w:rPr>
                <w:rFonts w:asciiTheme="minorHAnsi" w:eastAsiaTheme="majorEastAsia" w:hAnsiTheme="minorHAnsi" w:cstheme="minorHAnsi"/>
                <w:bCs/>
                <w:snapToGrid w:val="0"/>
                <w:spacing w:val="-3"/>
                <w:kern w:val="32"/>
                <w:sz w:val="24"/>
                <w:szCs w:val="24"/>
                <w:lang w:val="en-GB"/>
              </w:rPr>
              <w:t>December 31, 2023</w:t>
            </w:r>
          </w:p>
        </w:tc>
      </w:tr>
      <w:tr w:rsidR="00EE1B2D" w:rsidRPr="00651981" w14:paraId="410C7CF6" w14:textId="77777777" w:rsidTr="00AB5A19">
        <w:trPr>
          <w:trHeight w:val="454"/>
        </w:trPr>
        <w:tc>
          <w:tcPr>
            <w:tcW w:w="1852" w:type="dxa"/>
            <w:shd w:val="clear" w:color="auto" w:fill="D0CECE" w:themeFill="background2" w:themeFillShade="E6"/>
            <w:vAlign w:val="center"/>
          </w:tcPr>
          <w:p w14:paraId="77170131" w14:textId="77777777" w:rsidR="00EE1B2D" w:rsidRPr="00651981" w:rsidRDefault="00EE1B2D" w:rsidP="00EE1B2D">
            <w:pPr>
              <w:pStyle w:val="Heading1"/>
              <w:spacing w:before="0"/>
              <w:outlineLvl w:val="0"/>
              <w:rPr>
                <w:rFonts w:asciiTheme="minorHAnsi" w:hAnsiTheme="minorHAnsi" w:cstheme="minorHAnsi"/>
                <w:snapToGrid w:val="0"/>
                <w:szCs w:val="24"/>
                <w:lang w:val="en-GB"/>
              </w:rPr>
            </w:pPr>
            <w:r w:rsidRPr="00651981">
              <w:rPr>
                <w:rFonts w:asciiTheme="minorHAnsi" w:hAnsiTheme="minorHAnsi" w:cstheme="minorHAnsi"/>
                <w:snapToGrid w:val="0"/>
                <w:szCs w:val="24"/>
                <w:lang w:val="en-GB"/>
              </w:rPr>
              <w:t>Date Revised</w:t>
            </w:r>
          </w:p>
        </w:tc>
        <w:tc>
          <w:tcPr>
            <w:tcW w:w="3677" w:type="dxa"/>
            <w:shd w:val="clear" w:color="auto" w:fill="auto"/>
            <w:vAlign w:val="center"/>
          </w:tcPr>
          <w:p w14:paraId="4895AB90" w14:textId="51874A3F" w:rsidR="00EE1B2D" w:rsidRPr="00651981" w:rsidRDefault="00EE1B2D" w:rsidP="00EE1B2D">
            <w:pPr>
              <w:pStyle w:val="Heading1"/>
              <w:spacing w:before="0"/>
              <w:outlineLvl w:val="0"/>
              <w:rPr>
                <w:rFonts w:asciiTheme="minorHAnsi" w:hAnsiTheme="minorHAnsi" w:cstheme="minorHAnsi"/>
                <w:b w:val="0"/>
                <w:snapToGrid w:val="0"/>
                <w:szCs w:val="24"/>
                <w:lang w:val="en-GB"/>
              </w:rPr>
            </w:pPr>
          </w:p>
        </w:tc>
        <w:tc>
          <w:tcPr>
            <w:tcW w:w="2237" w:type="dxa"/>
            <w:shd w:val="clear" w:color="auto" w:fill="D0CECE" w:themeFill="background2" w:themeFillShade="E6"/>
            <w:vAlign w:val="center"/>
          </w:tcPr>
          <w:p w14:paraId="30E38968" w14:textId="77777777" w:rsidR="00EE1B2D" w:rsidRPr="00961302" w:rsidRDefault="00EE1B2D" w:rsidP="00EE1B2D">
            <w:pPr>
              <w:pStyle w:val="Heading1"/>
              <w:spacing w:before="0"/>
              <w:outlineLvl w:val="0"/>
              <w:rPr>
                <w:rFonts w:asciiTheme="minorHAnsi" w:hAnsiTheme="minorHAnsi" w:cstheme="minorHAnsi"/>
                <w:snapToGrid w:val="0"/>
                <w:szCs w:val="24"/>
                <w:lang w:val="en-GB"/>
              </w:rPr>
            </w:pPr>
            <w:r w:rsidRPr="00961302">
              <w:rPr>
                <w:rFonts w:asciiTheme="minorHAnsi" w:hAnsiTheme="minorHAnsi" w:cstheme="minorHAnsi"/>
                <w:snapToGrid w:val="0"/>
                <w:szCs w:val="24"/>
                <w:lang w:val="en-GB"/>
              </w:rPr>
              <w:t>Review Date</w:t>
            </w:r>
          </w:p>
        </w:tc>
        <w:tc>
          <w:tcPr>
            <w:tcW w:w="2962" w:type="dxa"/>
            <w:vAlign w:val="center"/>
          </w:tcPr>
          <w:p w14:paraId="241B294F" w14:textId="0420B12A" w:rsidR="00EE1B2D" w:rsidRPr="00045FD5" w:rsidRDefault="00AB5A19" w:rsidP="00EE1B2D">
            <w:pPr>
              <w:pStyle w:val="Heading1"/>
              <w:spacing w:before="0"/>
              <w:outlineLvl w:val="0"/>
              <w:rPr>
                <w:rFonts w:asciiTheme="minorHAnsi" w:hAnsiTheme="minorHAnsi" w:cstheme="minorHAnsi"/>
                <w:b w:val="0"/>
                <w:snapToGrid w:val="0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b w:val="0"/>
                <w:snapToGrid w:val="0"/>
                <w:szCs w:val="24"/>
                <w:lang w:val="en-GB"/>
              </w:rPr>
              <w:t>January 31, 2026</w:t>
            </w:r>
          </w:p>
        </w:tc>
      </w:tr>
    </w:tbl>
    <w:p w14:paraId="1722CB3A" w14:textId="77777777" w:rsidR="005E2761" w:rsidRPr="005E2761" w:rsidRDefault="005E2761" w:rsidP="005E2761">
      <w:pPr>
        <w:spacing w:after="0" w:line="240" w:lineRule="auto"/>
        <w:rPr>
          <w:rFonts w:cstheme="minorHAnsi"/>
          <w:sz w:val="24"/>
          <w:szCs w:val="24"/>
          <w:lang w:val="en-US"/>
        </w:rPr>
      </w:pPr>
    </w:p>
    <w:p w14:paraId="2CDB2C17" w14:textId="4F504B40" w:rsidR="0024414D" w:rsidRPr="0024414D" w:rsidRDefault="00CF2312" w:rsidP="008A7101">
      <w:pPr>
        <w:spacing w:after="0" w:line="360" w:lineRule="auto"/>
        <w:ind w:left="720"/>
        <w:rPr>
          <w:rFonts w:cstheme="minorHAnsi"/>
          <w:b/>
          <w:sz w:val="24"/>
          <w:szCs w:val="24"/>
          <w:lang w:val="en-US"/>
        </w:rPr>
      </w:pPr>
      <w:bookmarkStart w:id="1" w:name="_Hlk153284096"/>
      <w:r>
        <w:rPr>
          <w:rFonts w:cstheme="minorHAnsi"/>
          <w:b/>
          <w:sz w:val="24"/>
          <w:szCs w:val="24"/>
          <w:lang w:val="en-US"/>
        </w:rPr>
        <w:t>STATEMENT OF COMMITMENT</w:t>
      </w:r>
      <w:r w:rsidR="0024414D" w:rsidRPr="0024414D">
        <w:rPr>
          <w:rFonts w:cstheme="minorHAnsi"/>
          <w:b/>
          <w:sz w:val="24"/>
          <w:szCs w:val="24"/>
          <w:lang w:val="en-US"/>
        </w:rPr>
        <w:t>:</w:t>
      </w:r>
    </w:p>
    <w:p w14:paraId="361499D8" w14:textId="4C8FA95E" w:rsidR="00961302" w:rsidRDefault="00CF2312" w:rsidP="003B238D">
      <w:pPr>
        <w:spacing w:after="0" w:line="360" w:lineRule="auto"/>
        <w:ind w:left="720"/>
      </w:pPr>
      <w:r w:rsidRPr="003F4895">
        <w:t>St. Leonard’s Place Peel (SLPP) is committed to treating all people in a way that allows them to maintain their dignity and independence. We believe in integration and equal opportunity. We are committed to meeting the needs of people with disabilities in a timely manner, and will do so by preventing and removing barriers to accessibility and meeting accessibility requirements under the Accessibility for Ontarians with Disabilities Act.</w:t>
      </w:r>
    </w:p>
    <w:p w14:paraId="3E615643" w14:textId="77777777" w:rsidR="00CF2312" w:rsidRPr="00796A18" w:rsidRDefault="00CF2312" w:rsidP="003B238D">
      <w:pPr>
        <w:spacing w:after="0" w:line="360" w:lineRule="auto"/>
        <w:ind w:left="720"/>
      </w:pPr>
    </w:p>
    <w:p w14:paraId="33F0F955" w14:textId="37A16E66" w:rsidR="005E2761" w:rsidRPr="005E2761" w:rsidRDefault="00CF2312" w:rsidP="008A7101">
      <w:pPr>
        <w:spacing w:after="0" w:line="360" w:lineRule="auto"/>
        <w:ind w:left="720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INTRODUCTION</w:t>
      </w:r>
      <w:r w:rsidR="005E2761" w:rsidRPr="005E2761">
        <w:rPr>
          <w:rFonts w:cstheme="minorHAnsi"/>
          <w:b/>
          <w:sz w:val="24"/>
          <w:szCs w:val="24"/>
          <w:lang w:val="en-US"/>
        </w:rPr>
        <w:t>:</w:t>
      </w:r>
    </w:p>
    <w:p w14:paraId="329416EE" w14:textId="1339EB89" w:rsidR="00CF2312" w:rsidRDefault="00CF2312" w:rsidP="00CF2312">
      <w:pPr>
        <w:spacing w:after="0" w:line="360" w:lineRule="auto"/>
        <w:ind w:left="720"/>
      </w:pPr>
      <w:r w:rsidRPr="003F4895">
        <w:t>In accordance with our obligations under the AODA, Integrated Accessibility Standards Regulation (O. Reg. 191/11, s.4 (1) (2)), SLPP has prepared its multi-year plan which contains the deliverables and activities that were worked on since 2012.</w:t>
      </w:r>
    </w:p>
    <w:p w14:paraId="300D9FA4" w14:textId="77777777" w:rsidR="00CF2312" w:rsidRPr="003F4895" w:rsidRDefault="00CF2312" w:rsidP="00CF2312">
      <w:pPr>
        <w:spacing w:after="0" w:line="360" w:lineRule="auto"/>
        <w:ind w:left="720"/>
      </w:pPr>
    </w:p>
    <w:p w14:paraId="7640897D" w14:textId="77777777" w:rsidR="00CF2312" w:rsidRPr="003F4895" w:rsidRDefault="00CF2312" w:rsidP="00CF2312">
      <w:pPr>
        <w:spacing w:after="0" w:line="360" w:lineRule="auto"/>
        <w:ind w:left="720"/>
      </w:pPr>
      <w:r w:rsidRPr="003F4895">
        <w:t>St. Leonard’s Place Peel recognizes that the standards affect the entire organization, which is why we have taken a strategic approach to the implementation across a number of departments and inclusive of individuals from all levels of the organization.</w:t>
      </w:r>
    </w:p>
    <w:p w14:paraId="24E7893B" w14:textId="77777777" w:rsidR="00CF2312" w:rsidRPr="003F4895" w:rsidRDefault="00CF2312" w:rsidP="00CF2312">
      <w:pPr>
        <w:spacing w:after="0" w:line="360" w:lineRule="auto"/>
        <w:ind w:left="720"/>
      </w:pPr>
    </w:p>
    <w:p w14:paraId="70F25BE2" w14:textId="15B22B40" w:rsidR="00CF2312" w:rsidRDefault="00CF2312" w:rsidP="00CF2312">
      <w:pPr>
        <w:spacing w:after="0" w:line="360" w:lineRule="auto"/>
        <w:ind w:left="720"/>
      </w:pPr>
      <w:r w:rsidRPr="003F4895">
        <w:t>This document can be made available in an alternate format upon request.</w:t>
      </w:r>
    </w:p>
    <w:p w14:paraId="6F31F377" w14:textId="77777777" w:rsidR="00CF2312" w:rsidRDefault="00CF2312" w:rsidP="00CF2312">
      <w:pPr>
        <w:spacing w:after="0" w:line="360" w:lineRule="auto"/>
        <w:ind w:left="720"/>
      </w:pPr>
    </w:p>
    <w:p w14:paraId="57BFD131" w14:textId="6A56056D" w:rsidR="00961302" w:rsidRPr="00CF2312" w:rsidRDefault="00CF2312" w:rsidP="00CF2312">
      <w:pPr>
        <w:spacing w:after="0" w:line="360" w:lineRule="auto"/>
        <w:ind w:left="720"/>
      </w:pPr>
      <w:r w:rsidRPr="003F4895">
        <w:t xml:space="preserve">Please contact the Human Resource Coordinator, </w:t>
      </w:r>
      <w:hyperlink r:id="rId7" w:history="1">
        <w:r w:rsidRPr="003F4895">
          <w:rPr>
            <w:rStyle w:val="Hyperlink"/>
          </w:rPr>
          <w:t>ayomideo@slpp.ca</w:t>
        </w:r>
      </w:hyperlink>
      <w:r w:rsidRPr="003F4895">
        <w:t xml:space="preserve"> or 905-457-3611 ext.229</w:t>
      </w:r>
    </w:p>
    <w:p w14:paraId="2EF5DD36" w14:textId="310D1B4B" w:rsidR="00C70CF4" w:rsidRDefault="00C70CF4">
      <w:pPr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br w:type="page"/>
      </w:r>
    </w:p>
    <w:p w14:paraId="5EDCD72C" w14:textId="00A08301" w:rsidR="00502D31" w:rsidRDefault="00C70CF4" w:rsidP="00281EF1">
      <w:pPr>
        <w:spacing w:after="0" w:line="360" w:lineRule="auto"/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lastRenderedPageBreak/>
        <w:t xml:space="preserve">AODA, Customer Service Standard (O. Reg 429/07) </w:t>
      </w:r>
    </w:p>
    <w:tbl>
      <w:tblPr>
        <w:tblW w:w="11250" w:type="dxa"/>
        <w:tblInd w:w="-5" w:type="dxa"/>
        <w:tblLook w:val="04A0" w:firstRow="1" w:lastRow="0" w:firstColumn="1" w:lastColumn="0" w:noHBand="0" w:noVBand="1"/>
      </w:tblPr>
      <w:tblGrid>
        <w:gridCol w:w="698"/>
        <w:gridCol w:w="2234"/>
        <w:gridCol w:w="2828"/>
        <w:gridCol w:w="1890"/>
        <w:gridCol w:w="1170"/>
        <w:gridCol w:w="1260"/>
        <w:gridCol w:w="1170"/>
      </w:tblGrid>
      <w:tr w:rsidR="00C70CF4" w:rsidRPr="00C70CF4" w14:paraId="207C4BEF" w14:textId="427A62CC" w:rsidTr="00C70CF4">
        <w:trPr>
          <w:trHeight w:val="300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41EE0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Year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534F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AODA Implementation Item</w:t>
            </w: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F908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Deliverables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F80FF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Responsibility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D00ED" w14:textId="034D4809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Status</w:t>
            </w:r>
          </w:p>
        </w:tc>
      </w:tr>
      <w:tr w:rsidR="00C70CF4" w:rsidRPr="00C70CF4" w14:paraId="6D7E551D" w14:textId="77777777" w:rsidTr="00C70CF4">
        <w:trPr>
          <w:trHeight w:val="300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9DA4D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8AAF0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2B9C5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D625A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301D9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Complete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8B92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In Progress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91A2E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Ongoing</w:t>
            </w:r>
          </w:p>
        </w:tc>
      </w:tr>
      <w:tr w:rsidR="00C70CF4" w:rsidRPr="00C70CF4" w14:paraId="6E9DBF84" w14:textId="77777777" w:rsidTr="00C70CF4">
        <w:trPr>
          <w:trHeight w:val="390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23DC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2012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07F2C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Customer Service Standard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B8310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Create a Policy and Procedure that identifies the following: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•The Provision of Goods and Services to a Persons with Disabilities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•The Use of Assistive Devices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•The Use of Guide Dogs, Service Animals and Service Dogs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•The Use of Support Persons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•Notice of Service Disruptions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•Customer Feedback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•Training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•Notice of Availability and Format of Required Documents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F2F9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Human Resources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92574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EBBAA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5181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</w:tr>
      <w:tr w:rsidR="00C70CF4" w:rsidRPr="00C70CF4" w14:paraId="2F036159" w14:textId="77777777" w:rsidTr="00C70CF4">
        <w:trPr>
          <w:trHeight w:val="450"/>
        </w:trPr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91C52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2012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048E3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Customer Service Standard</w:t>
            </w:r>
          </w:p>
        </w:tc>
        <w:tc>
          <w:tcPr>
            <w:tcW w:w="2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8F0CC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Training: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•Train existing employees of the Standard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•Embed training as part of the Employee Orientation Process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•Train New Employees</w:t>
            </w:r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AB51F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Human Resources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4D35F92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X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40CC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CD5F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</w:p>
        </w:tc>
      </w:tr>
      <w:tr w:rsidR="00C70CF4" w:rsidRPr="00C70CF4" w14:paraId="5103045C" w14:textId="77777777" w:rsidTr="00C70CF4">
        <w:trPr>
          <w:trHeight w:val="45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A50C6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993AC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2FBDB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5009D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54AD9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52912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560E5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C70CF4" w:rsidRPr="00C70CF4" w14:paraId="47BF9073" w14:textId="77777777" w:rsidTr="00C70CF4">
        <w:trPr>
          <w:trHeight w:val="45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B2F16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A4DE3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AD0B6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5A863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9C8BC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6CE47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46EE8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C70CF4" w:rsidRPr="00C70CF4" w14:paraId="36C681B8" w14:textId="77777777" w:rsidTr="00C70CF4">
        <w:trPr>
          <w:trHeight w:val="45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6146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17793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4FE45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B7BEC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E0B4A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3E7C7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FAB97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C70CF4" w:rsidRPr="00C70CF4" w14:paraId="43C8A0F9" w14:textId="77777777" w:rsidTr="00C70CF4">
        <w:trPr>
          <w:trHeight w:val="180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B3CB8" w14:textId="55A29CBF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2012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5469F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Emergency and Public Safety Information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Make information available to public in an accessible format or with appropriate communication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supports upon request.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30B43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•Ensure all exits are clearly marked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•Clearly post nearest exits in the event of an emergency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410D0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Joint Occupational Health 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and Safety Committee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Facilities Supervisor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BEA1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C968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66FC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</w:tr>
    </w:tbl>
    <w:p w14:paraId="79251633" w14:textId="77777777" w:rsidR="00CE46FE" w:rsidRDefault="00CE46FE">
      <w:r>
        <w:br w:type="page"/>
      </w:r>
    </w:p>
    <w:tbl>
      <w:tblPr>
        <w:tblW w:w="11250" w:type="dxa"/>
        <w:tblInd w:w="-5" w:type="dxa"/>
        <w:tblLook w:val="04A0" w:firstRow="1" w:lastRow="0" w:firstColumn="1" w:lastColumn="0" w:noHBand="0" w:noVBand="1"/>
      </w:tblPr>
      <w:tblGrid>
        <w:gridCol w:w="698"/>
        <w:gridCol w:w="2234"/>
        <w:gridCol w:w="2828"/>
        <w:gridCol w:w="1890"/>
        <w:gridCol w:w="1170"/>
        <w:gridCol w:w="1260"/>
        <w:gridCol w:w="1170"/>
      </w:tblGrid>
      <w:tr w:rsidR="00C70CF4" w:rsidRPr="00C70CF4" w14:paraId="2C6E6249" w14:textId="77777777" w:rsidTr="00C70CF4">
        <w:trPr>
          <w:trHeight w:val="210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389E" w14:textId="0C822DD6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lastRenderedPageBreak/>
              <w:t>2012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CB5CE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Helping Employees with Disabilities stay safe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•Provide individualized workplace emergency response information to employees who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have a disability if disability is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such that it is necessary.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7605B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• Develop a process for SLPP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Communicate the process to employees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 xml:space="preserve">• Create plans and accommodate employees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363D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Human Resources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577F5" w14:textId="77777777" w:rsidR="00C70CF4" w:rsidRPr="00C70CF4" w:rsidRDefault="00C70CF4" w:rsidP="00C70CF4">
            <w:pPr>
              <w:spacing w:after="24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X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DBE1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B1EEF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X</w:t>
            </w:r>
          </w:p>
        </w:tc>
      </w:tr>
      <w:tr w:rsidR="00C70CF4" w:rsidRPr="00C70CF4" w14:paraId="28BE61DA" w14:textId="77777777" w:rsidTr="00C70CF4">
        <w:trPr>
          <w:trHeight w:val="120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D4B7C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2014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59A07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Developing an Accessibility Plan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Create a multi-year plan outlining the strategic direction to prevent and remove barriers.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2F168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• Develop Plan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Communicate Plan to Employees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 xml:space="preserve">• Post Plan on SLPP Company Drive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40E28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Human Resources 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Management Team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FD32C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51321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BB227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</w:tr>
      <w:tr w:rsidR="00C70CF4" w:rsidRPr="00C70CF4" w14:paraId="2552FAAE" w14:textId="77777777" w:rsidTr="00C70CF4">
        <w:trPr>
          <w:trHeight w:val="120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A7DA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2014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646AA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Develop Accessibility Policies for SLPP.</w:t>
            </w: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bCs/>
                <w:color w:val="000000"/>
                <w:lang w:eastAsia="en-CA"/>
              </w:rPr>
              <w:t>• Develop, implement and maintain polices about what SLPP will do to meet the Integrated Accessibility Standard Regulation (IASR) requirements and become more accessible.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1B3F6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Include Commitment Statement in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Accessibility Plan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Communicate Plan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During the review of Policies and Procedures, incorporate and assure IASR standards are considered and incorporated.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B3CA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Human Resources 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Management Team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3AE7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86AF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CE73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</w:tr>
      <w:tr w:rsidR="00C70CF4" w:rsidRPr="00C70CF4" w14:paraId="1BA935F8" w14:textId="77777777" w:rsidTr="00C70CF4">
        <w:trPr>
          <w:trHeight w:val="120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7A413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2014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E55F3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Making Website Accessible -</w:t>
            </w: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br/>
              <w:t>Level A</w:t>
            </w: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bCs/>
                <w:color w:val="000000"/>
                <w:lang w:eastAsia="en-CA"/>
              </w:rPr>
              <w:t>• Confirm to WCAG 2.0 initially Level A. (Applies to websites, web content and web-based applications that SLPP controls directly or through contractual relation)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43E98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• Website to be upgraded to Level A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Content to ensure it is accessible (Level A compliant)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2159A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Communications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7A41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5EA21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3B7A7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</w:tr>
    </w:tbl>
    <w:p w14:paraId="67A25C9D" w14:textId="77777777" w:rsidR="00CE46FE" w:rsidRDefault="00CE46FE">
      <w:r>
        <w:br w:type="page"/>
      </w:r>
    </w:p>
    <w:tbl>
      <w:tblPr>
        <w:tblW w:w="11250" w:type="dxa"/>
        <w:tblInd w:w="-5" w:type="dxa"/>
        <w:tblLook w:val="04A0" w:firstRow="1" w:lastRow="0" w:firstColumn="1" w:lastColumn="0" w:noHBand="0" w:noVBand="1"/>
      </w:tblPr>
      <w:tblGrid>
        <w:gridCol w:w="698"/>
        <w:gridCol w:w="2234"/>
        <w:gridCol w:w="2828"/>
        <w:gridCol w:w="1890"/>
        <w:gridCol w:w="1170"/>
        <w:gridCol w:w="1260"/>
        <w:gridCol w:w="1170"/>
      </w:tblGrid>
      <w:tr w:rsidR="00C70CF4" w:rsidRPr="00C70CF4" w14:paraId="19274879" w14:textId="77777777" w:rsidTr="00C70CF4">
        <w:trPr>
          <w:trHeight w:val="120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83CB1" w14:textId="1ED189DB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lastRenderedPageBreak/>
              <w:t>2015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D24BA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Making Feedback Accessible</w:t>
            </w: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bCs/>
                <w:color w:val="000000"/>
                <w:lang w:eastAsia="en-CA"/>
              </w:rPr>
              <w:t>• Ensure feedback processes are accessible by providing accessible formats or arranging for communication supports, upon request.</w:t>
            </w:r>
            <w:r w:rsidRPr="00C70CF4">
              <w:rPr>
                <w:rFonts w:ascii="Calibri" w:eastAsia="Times New Roman" w:hAnsi="Calibri" w:cs="Calibri"/>
                <w:bCs/>
                <w:color w:val="000000"/>
                <w:lang w:eastAsia="en-CA"/>
              </w:rPr>
              <w:br/>
              <w:t>• Notify public about availability of accessible formats and communication supports.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69F8E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• Formalize the feedback process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Develop a communication strategy to ensure all employees and clients of SLPP are aware of the process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3D5F7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Human Resources Management Team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4343A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48A8F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46299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</w:tr>
      <w:tr w:rsidR="00C70CF4" w:rsidRPr="00C70CF4" w14:paraId="303B6CEB" w14:textId="77777777" w:rsidTr="00C70CF4">
        <w:trPr>
          <w:trHeight w:val="120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408FA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2015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90915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Training your employees and volunteers</w:t>
            </w: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bCs/>
                <w:color w:val="000000"/>
                <w:lang w:eastAsia="en-CA"/>
              </w:rPr>
              <w:t>• Train all employees, volunteers, persons developing policies and all others providing services on the requirements of the IASR standards and on OHRC as it pertains to disabilities.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E2F31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• Outsource or develop training to be delivered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Ensure training on standards and OHRC is appropriate to duties of employees, volunteers and others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Provide ongoing training in respect to changes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Keep record of training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525FF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Human Resources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8527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3D0A8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8C4F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</w:p>
        </w:tc>
      </w:tr>
      <w:tr w:rsidR="00C70CF4" w:rsidRPr="00C70CF4" w14:paraId="39F0E2CE" w14:textId="77777777" w:rsidTr="00C70CF4">
        <w:trPr>
          <w:trHeight w:val="120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E5261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2016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B395D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Making Hiring Accessible</w:t>
            </w: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bCs/>
                <w:color w:val="000000"/>
                <w:lang w:eastAsia="en-CA"/>
              </w:rPr>
              <w:t>• Notify applicants about the availability of accommodation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494CE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• Review the recruitment process to include the notification of applicants of accommodations.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Communicate the reviewed recruitment process to Managers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Accommodate applicants during the hiring process, upon request.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D6B97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Human Resources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6801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DAA2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764BF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</w:tr>
    </w:tbl>
    <w:p w14:paraId="42D6E7D3" w14:textId="77777777" w:rsidR="00CE46FE" w:rsidRDefault="00CE46FE">
      <w:r>
        <w:br w:type="page"/>
      </w:r>
    </w:p>
    <w:tbl>
      <w:tblPr>
        <w:tblW w:w="11250" w:type="dxa"/>
        <w:tblInd w:w="-5" w:type="dxa"/>
        <w:tblLook w:val="04A0" w:firstRow="1" w:lastRow="0" w:firstColumn="1" w:lastColumn="0" w:noHBand="0" w:noVBand="1"/>
      </w:tblPr>
      <w:tblGrid>
        <w:gridCol w:w="698"/>
        <w:gridCol w:w="2234"/>
        <w:gridCol w:w="2828"/>
        <w:gridCol w:w="1890"/>
        <w:gridCol w:w="1170"/>
        <w:gridCol w:w="1260"/>
        <w:gridCol w:w="1170"/>
      </w:tblGrid>
      <w:tr w:rsidR="00C70CF4" w:rsidRPr="00C70CF4" w14:paraId="2FDE3676" w14:textId="77777777" w:rsidTr="00C70CF4">
        <w:trPr>
          <w:trHeight w:val="120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D67E" w14:textId="5AC7ECDE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lastRenderedPageBreak/>
              <w:t>2016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6A1EC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Tell staff about polices for</w:t>
            </w: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br/>
              <w:t>supporting employees with disabilities</w:t>
            </w: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br/>
              <w:t xml:space="preserve">• </w:t>
            </w:r>
            <w:r w:rsidRPr="00C70CF4">
              <w:rPr>
                <w:rFonts w:ascii="Calibri" w:eastAsia="Times New Roman" w:hAnsi="Calibri" w:cs="Calibri"/>
                <w:bCs/>
                <w:color w:val="000000"/>
                <w:lang w:eastAsia="en-CA"/>
              </w:rPr>
              <w:t>Advise employees about the organization’s polices for supporting employees with disabilities.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EC822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• Develop a communication for employees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Incorporate updates into the staff newsletter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Create a folder of the Company Drive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07B51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Human Resources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D0C2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5F8B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E32C3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</w:tr>
      <w:tr w:rsidR="00C70CF4" w:rsidRPr="00C70CF4" w14:paraId="67C662DA" w14:textId="77777777" w:rsidTr="00C70CF4">
        <w:trPr>
          <w:trHeight w:val="120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C1B9D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2016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C5290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Making information accessible to employees</w:t>
            </w: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bCs/>
                <w:color w:val="000000"/>
                <w:lang w:eastAsia="en-CA"/>
              </w:rPr>
              <w:t>• Advise employees that we will make information accessible upon request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85A51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• Develop a plan to obtain accessible information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Inventory documents available to employees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Make documents available (upon request)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DC6DE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Human Resources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0CCA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6891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E4B95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</w:tr>
      <w:tr w:rsidR="00C70CF4" w:rsidRPr="00C70CF4" w14:paraId="2F0174B1" w14:textId="77777777" w:rsidTr="00C70CF4">
        <w:trPr>
          <w:trHeight w:val="120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B293A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2016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95C5A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Develop Accommodation Plan for Employees with disabilities</w:t>
            </w: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bCs/>
                <w:color w:val="000000"/>
                <w:lang w:eastAsia="en-CA"/>
              </w:rPr>
              <w:t>• Inform employees of polices used to support employees with disabilities, including policies on providing job accommodation.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8D113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• Develop a written process for developing documented individual accommodation plans.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Develop a template for the accommodation plans.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97A5B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Human Resources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7AE3C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3D79C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37522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X</w:t>
            </w:r>
          </w:p>
        </w:tc>
      </w:tr>
      <w:tr w:rsidR="00C70CF4" w:rsidRPr="00C70CF4" w14:paraId="19708233" w14:textId="77777777" w:rsidTr="00C70CF4">
        <w:trPr>
          <w:trHeight w:val="120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66DE2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2016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27129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Helping Employees with Disabilities Return to Work</w:t>
            </w: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bCs/>
                <w:color w:val="000000"/>
                <w:lang w:eastAsia="en-CA"/>
              </w:rPr>
              <w:t>• Outline the steps we will take to help employees return to work because of a disability and need some form of accommodation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C079C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• Develop a Return to Work Policy and Procedure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Communicate the Policy and Procedure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CE415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CF7F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31B1E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441E2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X</w:t>
            </w:r>
          </w:p>
        </w:tc>
      </w:tr>
    </w:tbl>
    <w:p w14:paraId="110D028F" w14:textId="77777777" w:rsidR="00CE46FE" w:rsidRDefault="00CE46FE">
      <w:r>
        <w:br w:type="page"/>
      </w:r>
    </w:p>
    <w:tbl>
      <w:tblPr>
        <w:tblW w:w="11250" w:type="dxa"/>
        <w:tblInd w:w="-5" w:type="dxa"/>
        <w:tblLook w:val="04A0" w:firstRow="1" w:lastRow="0" w:firstColumn="1" w:lastColumn="0" w:noHBand="0" w:noVBand="1"/>
      </w:tblPr>
      <w:tblGrid>
        <w:gridCol w:w="698"/>
        <w:gridCol w:w="2234"/>
        <w:gridCol w:w="2828"/>
        <w:gridCol w:w="1890"/>
        <w:gridCol w:w="1170"/>
        <w:gridCol w:w="1260"/>
        <w:gridCol w:w="1170"/>
      </w:tblGrid>
      <w:tr w:rsidR="00C70CF4" w:rsidRPr="00C70CF4" w14:paraId="120E18C4" w14:textId="77777777" w:rsidTr="00C70CF4">
        <w:trPr>
          <w:trHeight w:val="120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FA530" w14:textId="49886810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lastRenderedPageBreak/>
              <w:t>2016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0E0EF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Make performance management, career development and job change accessible to employees</w:t>
            </w: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bCs/>
                <w:color w:val="000000"/>
                <w:lang w:eastAsia="en-CA"/>
              </w:rPr>
              <w:t>• Consider disability and accommodation plan when using performance management when redeploying employees.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1D0AC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• Incorporate this process into our review of Performance Management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Prepare a document outlining the process to ensure individual accommodation plan is used during performance management and redeployment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F1187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Human Resources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0527B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9003D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B0FE8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</w:p>
        </w:tc>
      </w:tr>
      <w:tr w:rsidR="00C70CF4" w:rsidRPr="00C70CF4" w14:paraId="1120404E" w14:textId="77777777" w:rsidTr="00C70CF4">
        <w:trPr>
          <w:trHeight w:val="120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8D6BE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2019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31210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Making information accessible to the public</w:t>
            </w: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bCs/>
                <w:color w:val="000000"/>
                <w:lang w:eastAsia="en-CA"/>
              </w:rPr>
              <w:t>• Advise the public that we will make information accessible upon request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8BDE4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• Develop a plan to obtain accessible information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Inventory documents made available to the public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Make documents available (upon request)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91A5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Human Resources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Management Team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53B29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7408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F0C1C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</w:tr>
      <w:tr w:rsidR="00C70CF4" w:rsidRPr="00C70CF4" w14:paraId="19EF5A1B" w14:textId="77777777" w:rsidTr="00C70CF4">
        <w:trPr>
          <w:trHeight w:val="120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F9CCF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2019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F7054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Tell staff about policies for supporting employees with disabilities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50E69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• Develop a communication for employee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Incorporate updates into the staff newsletter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• Create a folder on the company drive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A3B4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Human Resources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31283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proofErr w:type="spellStart"/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9ECDB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0490E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br/>
              <w:t>X</w:t>
            </w:r>
          </w:p>
        </w:tc>
      </w:tr>
      <w:tr w:rsidR="00C70CF4" w:rsidRPr="00C70CF4" w14:paraId="4ECCE4F0" w14:textId="77777777" w:rsidTr="00C70CF4">
        <w:trPr>
          <w:trHeight w:val="120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0843F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2021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E0E79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All internet websites and web</w:t>
            </w: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br/>
              <w:t>content</w:t>
            </w: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bCs/>
                <w:color w:val="000000"/>
                <w:lang w:eastAsia="en-CA"/>
              </w:rPr>
              <w:t>• Must comply with WCAG 2.0 Level AA (excludes live captioning, audio description)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E0A87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• All Websites and web content to comply with Level AA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BD54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Communications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A02A6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490EB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84F74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</w:tr>
      <w:tr w:rsidR="00C70CF4" w:rsidRPr="00C70CF4" w14:paraId="30C18E63" w14:textId="77777777" w:rsidTr="00C70CF4">
        <w:trPr>
          <w:trHeight w:val="120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7B630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2022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51199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Reviewed all AODA policies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10354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• Policy reviewed with new employees at onboarding.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9AB52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Human Resources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E41BB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C6DB5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9C398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</w:tr>
      <w:tr w:rsidR="00C70CF4" w:rsidRPr="00C70CF4" w14:paraId="30F127B5" w14:textId="77777777" w:rsidTr="00C70CF4">
        <w:trPr>
          <w:trHeight w:val="120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04296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2023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72712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All internet websites and web content</w:t>
            </w:r>
            <w:r w:rsidRPr="00C70CF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br/>
            </w:r>
            <w:r w:rsidRPr="00C70CF4">
              <w:rPr>
                <w:rFonts w:ascii="Calibri" w:eastAsia="Times New Roman" w:hAnsi="Calibri" w:cs="Calibri"/>
                <w:bCs/>
                <w:color w:val="000000"/>
                <w:lang w:eastAsia="en-CA"/>
              </w:rPr>
              <w:t>• Must comply with WCAG 2.0 Level AA (excludes live captioning, audio description)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2A851" w14:textId="77777777" w:rsidR="00C70CF4" w:rsidRPr="00C70CF4" w:rsidRDefault="00C70CF4" w:rsidP="00C70C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• All Websites and web content to comply with Level AA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00FE7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Communications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0116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7FAF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3C7B" w14:textId="77777777" w:rsidR="00C70CF4" w:rsidRPr="00C70CF4" w:rsidRDefault="00C70CF4" w:rsidP="00C70C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70CF4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</w:tr>
      <w:bookmarkEnd w:id="1"/>
    </w:tbl>
    <w:p w14:paraId="533F6AC3" w14:textId="1762E8FA" w:rsidR="00D73765" w:rsidRPr="00CE46FE" w:rsidRDefault="00D73765" w:rsidP="00CE46FE">
      <w:pPr>
        <w:tabs>
          <w:tab w:val="left" w:pos="90"/>
        </w:tabs>
        <w:rPr>
          <w:rFonts w:cstheme="minorHAnsi"/>
          <w:b/>
          <w:lang w:val="en-US"/>
        </w:rPr>
      </w:pPr>
    </w:p>
    <w:sectPr w:rsidR="00D73765" w:rsidRPr="00CE46FE" w:rsidSect="008A7101">
      <w:footerReference w:type="default" r:id="rId8"/>
      <w:headerReference w:type="first" r:id="rId9"/>
      <w:footerReference w:type="first" r:id="rId10"/>
      <w:pgSz w:w="12240" w:h="15840"/>
      <w:pgMar w:top="2552" w:right="450" w:bottom="709" w:left="540" w:header="720" w:footer="1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EAF56" w14:textId="77777777" w:rsidR="009225A3" w:rsidRDefault="009225A3" w:rsidP="00FC7B65">
      <w:pPr>
        <w:spacing w:after="0" w:line="240" w:lineRule="auto"/>
      </w:pPr>
      <w:r>
        <w:separator/>
      </w:r>
    </w:p>
  </w:endnote>
  <w:endnote w:type="continuationSeparator" w:id="0">
    <w:p w14:paraId="52151D15" w14:textId="77777777" w:rsidR="009225A3" w:rsidRDefault="009225A3" w:rsidP="00FC7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F2A34" w14:textId="164D6B59" w:rsidR="00FC7B65" w:rsidRDefault="00C832AF">
    <w:pPr>
      <w:pStyle w:val="Footer"/>
    </w:pPr>
    <w:r>
      <w:ptab w:relativeTo="margin" w:alignment="right" w:leader="none"/>
    </w:r>
    <w:r w:rsidR="00E44D64">
      <w:ptab w:relativeTo="margin" w:alignment="left" w:leader="none"/>
    </w:r>
    <w:r w:rsidR="00E44D64">
      <w:ptab w:relativeTo="margin" w:alignment="right" w:leader="none"/>
    </w:r>
    <w:r>
      <w:t xml:space="preserve">Updated </w:t>
    </w:r>
    <w:r>
      <w:fldChar w:fldCharType="begin"/>
    </w:r>
    <w:r>
      <w:instrText xml:space="preserve"> DATE \@ "MMMM d, yyyy" </w:instrText>
    </w:r>
    <w:r>
      <w:fldChar w:fldCharType="separate"/>
    </w:r>
    <w:r w:rsidR="00B31062">
      <w:rPr>
        <w:noProof/>
      </w:rPr>
      <w:t>August 6, 2024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D51A31" w14:textId="6D755133" w:rsidR="007543FA" w:rsidRDefault="007543FA" w:rsidP="007543FA">
    <w:pPr>
      <w:pStyle w:val="Footer"/>
    </w:pPr>
    <w:r>
      <w:ptab w:relativeTo="margin" w:alignment="right" w:leader="none"/>
    </w:r>
    <w:r>
      <w:ptab w:relativeTo="margin" w:alignment="right" w:leader="none"/>
    </w:r>
    <w:r>
      <w:t xml:space="preserve">Updated </w:t>
    </w:r>
    <w:r>
      <w:fldChar w:fldCharType="begin"/>
    </w:r>
    <w:r>
      <w:instrText xml:space="preserve"> DATE \@ "MMMM d, yyyy" </w:instrText>
    </w:r>
    <w:r>
      <w:fldChar w:fldCharType="separate"/>
    </w:r>
    <w:r w:rsidR="00B31062">
      <w:rPr>
        <w:noProof/>
      </w:rPr>
      <w:t>August 6, 2024</w:t>
    </w:r>
    <w:r>
      <w:fldChar w:fldCharType="end"/>
    </w:r>
    <w:r>
      <w:t xml:space="preserve"> at </w:t>
    </w:r>
    <w:r>
      <w:fldChar w:fldCharType="begin"/>
    </w:r>
    <w:r>
      <w:instrText xml:space="preserve"> DATE \@ "h:mm am/pm" </w:instrText>
    </w:r>
    <w:r>
      <w:fldChar w:fldCharType="separate"/>
    </w:r>
    <w:r w:rsidR="00B31062">
      <w:rPr>
        <w:noProof/>
      </w:rPr>
      <w:t>11:14 AM</w:t>
    </w:r>
    <w:r>
      <w:fldChar w:fldCharType="end"/>
    </w:r>
  </w:p>
  <w:p w14:paraId="245ABC71" w14:textId="77777777" w:rsidR="007543FA" w:rsidRPr="007543FA" w:rsidRDefault="007543FA" w:rsidP="00754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AEC810" w14:textId="77777777" w:rsidR="009225A3" w:rsidRDefault="009225A3" w:rsidP="00FC7B65">
      <w:pPr>
        <w:spacing w:after="0" w:line="240" w:lineRule="auto"/>
      </w:pPr>
      <w:r>
        <w:separator/>
      </w:r>
    </w:p>
  </w:footnote>
  <w:footnote w:type="continuationSeparator" w:id="0">
    <w:p w14:paraId="2A3A5FDA" w14:textId="77777777" w:rsidR="009225A3" w:rsidRDefault="009225A3" w:rsidP="00FC7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E23E1" w14:textId="2F887103" w:rsidR="00994531" w:rsidRDefault="007543FA" w:rsidP="00C70CF4">
    <w:pPr>
      <w:pStyle w:val="Footer"/>
      <w:rPr>
        <w:b/>
        <w:sz w:val="28"/>
      </w:rPr>
    </w:pPr>
    <w:r w:rsidRPr="00E93658">
      <w:rPr>
        <w:b/>
        <w:noProof/>
        <w:sz w:val="20"/>
        <w:lang w:eastAsia="en-CA"/>
      </w:rPr>
      <w:drawing>
        <wp:anchor distT="0" distB="0" distL="114300" distR="114300" simplePos="0" relativeHeight="251657216" behindDoc="1" locked="0" layoutInCell="1" allowOverlap="1" wp14:anchorId="35F931B8" wp14:editId="12A57B60">
          <wp:simplePos x="0" y="0"/>
          <wp:positionH relativeFrom="margin">
            <wp:posOffset>-30666</wp:posOffset>
          </wp:positionH>
          <wp:positionV relativeFrom="paragraph">
            <wp:posOffset>-223024</wp:posOffset>
          </wp:positionV>
          <wp:extent cx="2297318" cy="903248"/>
          <wp:effectExtent l="0" t="0" r="8255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1041" cy="9086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543FA">
      <w:rPr>
        <w:b/>
        <w:sz w:val="28"/>
      </w:rPr>
      <w:ptab w:relativeTo="margin" w:alignment="right" w:leader="none"/>
    </w:r>
  </w:p>
  <w:p w14:paraId="20645609" w14:textId="77777777" w:rsidR="00C70CF4" w:rsidRPr="00C70CF4" w:rsidRDefault="00C70CF4" w:rsidP="00C70CF4">
    <w:pPr>
      <w:pStyle w:val="Foot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67935"/>
    <w:multiLevelType w:val="hybridMultilevel"/>
    <w:tmpl w:val="681C920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D4736E"/>
    <w:multiLevelType w:val="hybridMultilevel"/>
    <w:tmpl w:val="27AAF49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E91B25"/>
    <w:multiLevelType w:val="hybridMultilevel"/>
    <w:tmpl w:val="113ECF1E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B">
      <w:start w:val="1"/>
      <w:numFmt w:val="lowerRoman"/>
      <w:lvlText w:val="%2."/>
      <w:lvlJc w:val="right"/>
      <w:pPr>
        <w:ind w:left="1800" w:hanging="360"/>
      </w:pPr>
    </w:lvl>
    <w:lvl w:ilvl="2" w:tplc="4006A288">
      <w:start w:val="1"/>
      <w:numFmt w:val="lowerLetter"/>
      <w:lvlText w:val="(%3)"/>
      <w:lvlJc w:val="left"/>
      <w:pPr>
        <w:ind w:left="3060" w:hanging="72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0F77A2"/>
    <w:multiLevelType w:val="hybridMultilevel"/>
    <w:tmpl w:val="CCECFD62"/>
    <w:lvl w:ilvl="0" w:tplc="0E34428A">
      <w:start w:val="1"/>
      <w:numFmt w:val="bullet"/>
      <w:lvlText w:val="·"/>
      <w:lvlJc w:val="left"/>
      <w:pPr>
        <w:ind w:left="108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161F46"/>
    <w:multiLevelType w:val="hybridMultilevel"/>
    <w:tmpl w:val="D06A005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D111C6"/>
    <w:multiLevelType w:val="multilevel"/>
    <w:tmpl w:val="EC982A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78321A2"/>
    <w:multiLevelType w:val="hybridMultilevel"/>
    <w:tmpl w:val="F0DCD094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885E92"/>
    <w:multiLevelType w:val="hybridMultilevel"/>
    <w:tmpl w:val="87EE4C16"/>
    <w:lvl w:ilvl="0" w:tplc="1009001B">
      <w:start w:val="1"/>
      <w:numFmt w:val="lowerRoman"/>
      <w:lvlText w:val="%1."/>
      <w:lvlJc w:val="right"/>
      <w:pPr>
        <w:ind w:left="2520" w:hanging="360"/>
      </w:pPr>
    </w:lvl>
    <w:lvl w:ilvl="1" w:tplc="10090019" w:tentative="1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30091765"/>
    <w:multiLevelType w:val="hybridMultilevel"/>
    <w:tmpl w:val="F3EA05C8"/>
    <w:lvl w:ilvl="0" w:tplc="AA0AB8A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5E257B"/>
    <w:multiLevelType w:val="hybridMultilevel"/>
    <w:tmpl w:val="5462C114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8F76D6"/>
    <w:multiLevelType w:val="hybridMultilevel"/>
    <w:tmpl w:val="6DACEF0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3FE7CB7"/>
    <w:multiLevelType w:val="hybridMultilevel"/>
    <w:tmpl w:val="BB0AF3F6"/>
    <w:lvl w:ilvl="0" w:tplc="10090015">
      <w:start w:val="1"/>
      <w:numFmt w:val="upperLetter"/>
      <w:lvlText w:val="%1."/>
      <w:lvlJc w:val="left"/>
      <w:pPr>
        <w:ind w:left="2520" w:hanging="360"/>
      </w:pPr>
    </w:lvl>
    <w:lvl w:ilvl="1" w:tplc="10090019" w:tentative="1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592D63B8"/>
    <w:multiLevelType w:val="hybridMultilevel"/>
    <w:tmpl w:val="CFF0ADB2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92440B"/>
    <w:multiLevelType w:val="hybridMultilevel"/>
    <w:tmpl w:val="113ECF1E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B">
      <w:start w:val="1"/>
      <w:numFmt w:val="lowerRoman"/>
      <w:lvlText w:val="%2."/>
      <w:lvlJc w:val="right"/>
      <w:pPr>
        <w:ind w:left="1800" w:hanging="360"/>
      </w:pPr>
    </w:lvl>
    <w:lvl w:ilvl="2" w:tplc="4006A288">
      <w:start w:val="1"/>
      <w:numFmt w:val="lowerLetter"/>
      <w:lvlText w:val="(%3)"/>
      <w:lvlJc w:val="left"/>
      <w:pPr>
        <w:ind w:left="3060" w:hanging="72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4876338"/>
    <w:multiLevelType w:val="hybridMultilevel"/>
    <w:tmpl w:val="28C681A8"/>
    <w:lvl w:ilvl="0" w:tplc="1009001B">
      <w:start w:val="1"/>
      <w:numFmt w:val="lowerRoman"/>
      <w:lvlText w:val="%1."/>
      <w:lvlJc w:val="righ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1"/>
  </w:num>
  <w:num w:numId="5">
    <w:abstractNumId w:val="12"/>
  </w:num>
  <w:num w:numId="6">
    <w:abstractNumId w:val="9"/>
  </w:num>
  <w:num w:numId="7">
    <w:abstractNumId w:val="2"/>
  </w:num>
  <w:num w:numId="8">
    <w:abstractNumId w:val="14"/>
  </w:num>
  <w:num w:numId="9">
    <w:abstractNumId w:val="11"/>
  </w:num>
  <w:num w:numId="10">
    <w:abstractNumId w:val="7"/>
  </w:num>
  <w:num w:numId="11">
    <w:abstractNumId w:val="8"/>
  </w:num>
  <w:num w:numId="12">
    <w:abstractNumId w:val="13"/>
  </w:num>
  <w:num w:numId="13">
    <w:abstractNumId w:val="6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oNotTrackMoves/>
  <w:doNotTrackFormatting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B65"/>
    <w:rsid w:val="000341AD"/>
    <w:rsid w:val="00045FD5"/>
    <w:rsid w:val="0005165E"/>
    <w:rsid w:val="000F5541"/>
    <w:rsid w:val="00143786"/>
    <w:rsid w:val="002036AD"/>
    <w:rsid w:val="0024414D"/>
    <w:rsid w:val="00281EF1"/>
    <w:rsid w:val="002D3C84"/>
    <w:rsid w:val="003B238D"/>
    <w:rsid w:val="00466832"/>
    <w:rsid w:val="00502D31"/>
    <w:rsid w:val="005C33C1"/>
    <w:rsid w:val="005E2761"/>
    <w:rsid w:val="006062E0"/>
    <w:rsid w:val="00651981"/>
    <w:rsid w:val="0075358F"/>
    <w:rsid w:val="007543FA"/>
    <w:rsid w:val="007660EA"/>
    <w:rsid w:val="008A7101"/>
    <w:rsid w:val="009225A3"/>
    <w:rsid w:val="00961302"/>
    <w:rsid w:val="009709BA"/>
    <w:rsid w:val="00994531"/>
    <w:rsid w:val="00AB5A19"/>
    <w:rsid w:val="00AE6D9B"/>
    <w:rsid w:val="00B112C3"/>
    <w:rsid w:val="00B31062"/>
    <w:rsid w:val="00BF2C40"/>
    <w:rsid w:val="00C05E37"/>
    <w:rsid w:val="00C23A79"/>
    <w:rsid w:val="00C37FAF"/>
    <w:rsid w:val="00C70CF4"/>
    <w:rsid w:val="00C832AF"/>
    <w:rsid w:val="00CE46FE"/>
    <w:rsid w:val="00CF2312"/>
    <w:rsid w:val="00D73765"/>
    <w:rsid w:val="00E324D5"/>
    <w:rsid w:val="00E44D64"/>
    <w:rsid w:val="00EE1B2D"/>
    <w:rsid w:val="00F074A6"/>
    <w:rsid w:val="00F72EC0"/>
    <w:rsid w:val="00FC54C0"/>
    <w:rsid w:val="00FC7B65"/>
    <w:rsid w:val="00FD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1458529"/>
  <w15:chartTrackingRefBased/>
  <w15:docId w15:val="{359EC4A5-E1C7-4018-A3E7-26F38F1B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6832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7B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B65"/>
  </w:style>
  <w:style w:type="paragraph" w:styleId="Footer">
    <w:name w:val="footer"/>
    <w:basedOn w:val="Normal"/>
    <w:link w:val="FooterChar"/>
    <w:uiPriority w:val="99"/>
    <w:unhideWhenUsed/>
    <w:rsid w:val="00FC7B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B65"/>
  </w:style>
  <w:style w:type="paragraph" w:styleId="ListParagraph">
    <w:name w:val="List Paragraph"/>
    <w:basedOn w:val="Normal"/>
    <w:uiPriority w:val="34"/>
    <w:qFormat/>
    <w:rsid w:val="00FC7B6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66832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table" w:styleId="TableGrid">
    <w:name w:val="Table Grid"/>
    <w:basedOn w:val="TableNormal"/>
    <w:uiPriority w:val="59"/>
    <w:rsid w:val="004668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66832"/>
    <w:rPr>
      <w:color w:val="808080"/>
    </w:rPr>
  </w:style>
  <w:style w:type="character" w:styleId="CommentReference">
    <w:name w:val="annotation reference"/>
    <w:semiHidden/>
    <w:rsid w:val="0024414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2441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semiHidden/>
    <w:rsid w:val="0024414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41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14D"/>
    <w:rPr>
      <w:rFonts w:ascii="Segoe UI" w:hAnsi="Segoe UI" w:cs="Segoe UI"/>
      <w:sz w:val="18"/>
      <w:szCs w:val="18"/>
    </w:rPr>
  </w:style>
  <w:style w:type="paragraph" w:customStyle="1" w:styleId="FAPPPolicyPara">
    <w:name w:val="FAPP_Policy Para"/>
    <w:basedOn w:val="Normal"/>
    <w:rsid w:val="007660EA"/>
    <w:pPr>
      <w:widowControl w:val="0"/>
      <w:tabs>
        <w:tab w:val="left" w:pos="-1080"/>
        <w:tab w:val="left" w:pos="-720"/>
        <w:tab w:val="left" w:pos="1710"/>
        <w:tab w:val="left" w:pos="2880"/>
      </w:tabs>
      <w:autoSpaceDE w:val="0"/>
      <w:autoSpaceDN w:val="0"/>
      <w:adjustRightInd w:val="0"/>
      <w:spacing w:before="60" w:after="0" w:line="240" w:lineRule="auto"/>
      <w:ind w:left="907"/>
    </w:pPr>
    <w:rPr>
      <w:rFonts w:ascii="Arial" w:eastAsia="Times New Roman" w:hAnsi="Arial" w:cs="Arial"/>
      <w:szCs w:val="20"/>
      <w:lang w:val="en-GB"/>
    </w:rPr>
  </w:style>
  <w:style w:type="paragraph" w:styleId="Revision">
    <w:name w:val="Revision"/>
    <w:hidden/>
    <w:uiPriority w:val="99"/>
    <w:semiHidden/>
    <w:rsid w:val="00BF2C4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23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97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yomideo@slpp.ca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72BE90A9B08494A98DADCA8A85B6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CCCBC-C67D-42CD-94FE-C5C9D26B9DB9}"/>
      </w:docPartPr>
      <w:docPartBody>
        <w:p w:rsidR="00F4181A" w:rsidRDefault="00665A98" w:rsidP="00665A98">
          <w:pPr>
            <w:pStyle w:val="872BE90A9B08494A98DADCA8A85B6DCD"/>
          </w:pPr>
          <w:r w:rsidRPr="005969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50B7FC23804F7BA51BE95DB87E77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048AED-818F-4D73-828A-8E718AB66D2A}"/>
      </w:docPartPr>
      <w:docPartBody>
        <w:p w:rsidR="00F4181A" w:rsidRDefault="00665A98" w:rsidP="00665A98">
          <w:pPr>
            <w:pStyle w:val="9F50B7FC23804F7BA51BE95DB87E77BA"/>
          </w:pPr>
          <w:r w:rsidRPr="00596928">
            <w:rPr>
              <w:rStyle w:val="PlaceholderText"/>
            </w:rPr>
            <w:t>Choose an item.</w:t>
          </w:r>
        </w:p>
      </w:docPartBody>
    </w:docPart>
    <w:docPart>
      <w:docPartPr>
        <w:name w:val="79DC9FD95C0A4EACB393F7FF95F36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774B8-FFC3-460C-B5F2-A5E53F3D3A2D}"/>
      </w:docPartPr>
      <w:docPartBody>
        <w:p w:rsidR="00F4181A" w:rsidRDefault="00665A98" w:rsidP="00665A98">
          <w:pPr>
            <w:pStyle w:val="79DC9FD95C0A4EACB393F7FF95F36BFE"/>
          </w:pPr>
          <w:r w:rsidRPr="00677149">
            <w:rPr>
              <w:rStyle w:val="PlaceholderText"/>
              <w:sz w:val="28"/>
              <w:szCs w:val="28"/>
            </w:rPr>
            <w:t>Choose an item.</w:t>
          </w:r>
        </w:p>
      </w:docPartBody>
    </w:docPart>
    <w:docPart>
      <w:docPartPr>
        <w:name w:val="6CE394D2330642A19F8C5DB1674368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CB385-31F1-499E-AF1C-016115FA9136}"/>
      </w:docPartPr>
      <w:docPartBody>
        <w:p w:rsidR="00F4181A" w:rsidRDefault="00665A98" w:rsidP="00665A98">
          <w:pPr>
            <w:pStyle w:val="6CE394D2330642A19F8C5DB167436882"/>
          </w:pPr>
          <w:r w:rsidRPr="005969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9D8D02EE9B425791856D439E5E85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B72C7-E90C-4438-B07E-57B84D3CA4D4}"/>
      </w:docPartPr>
      <w:docPartBody>
        <w:p w:rsidR="00F4181A" w:rsidRDefault="00665A98" w:rsidP="00665A98">
          <w:pPr>
            <w:pStyle w:val="D99D8D02EE9B425791856D439E5E8565"/>
          </w:pPr>
          <w:r w:rsidRPr="00677149">
            <w:rPr>
              <w:rStyle w:val="PlaceholderText"/>
              <w:sz w:val="28"/>
              <w:szCs w:val="28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A73"/>
    <w:rsid w:val="00412A73"/>
    <w:rsid w:val="005E67B5"/>
    <w:rsid w:val="00665A98"/>
    <w:rsid w:val="00F41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5A98"/>
    <w:rPr>
      <w:color w:val="808080"/>
    </w:rPr>
  </w:style>
  <w:style w:type="paragraph" w:customStyle="1" w:styleId="F11285F3DE7D423CBEAE26EBBE963361">
    <w:name w:val="F11285F3DE7D423CBEAE26EBBE963361"/>
    <w:rsid w:val="00412A73"/>
  </w:style>
  <w:style w:type="paragraph" w:customStyle="1" w:styleId="277F752953604D05B4F60D59BE77613A">
    <w:name w:val="277F752953604D05B4F60D59BE77613A"/>
    <w:rsid w:val="00412A73"/>
  </w:style>
  <w:style w:type="paragraph" w:customStyle="1" w:styleId="BA2FEE8B711E4164921A70191AFFF592">
    <w:name w:val="BA2FEE8B711E4164921A70191AFFF592"/>
    <w:rsid w:val="00412A73"/>
  </w:style>
  <w:style w:type="paragraph" w:customStyle="1" w:styleId="FF732378DF2B4FFEAF1AF162EE1AAE18">
    <w:name w:val="FF732378DF2B4FFEAF1AF162EE1AAE18"/>
    <w:rsid w:val="00412A73"/>
  </w:style>
  <w:style w:type="paragraph" w:customStyle="1" w:styleId="E105119209384E73A4CB407E6305B6F9">
    <w:name w:val="E105119209384E73A4CB407E6305B6F9"/>
    <w:rsid w:val="00412A73"/>
  </w:style>
  <w:style w:type="paragraph" w:customStyle="1" w:styleId="4D7F42DFF37A4F00A2638CC32F9D011D">
    <w:name w:val="4D7F42DFF37A4F00A2638CC32F9D011D"/>
    <w:rsid w:val="00412A73"/>
  </w:style>
  <w:style w:type="paragraph" w:customStyle="1" w:styleId="85E3584DBC6046E49F64AB914DE7F8EA">
    <w:name w:val="85E3584DBC6046E49F64AB914DE7F8EA"/>
    <w:rsid w:val="00412A73"/>
  </w:style>
  <w:style w:type="paragraph" w:customStyle="1" w:styleId="D0D651DDE3F84901BF162BD17E5A084F">
    <w:name w:val="D0D651DDE3F84901BF162BD17E5A084F"/>
    <w:rsid w:val="00665A98"/>
  </w:style>
  <w:style w:type="paragraph" w:customStyle="1" w:styleId="C5B69947B04B49CBBC3F8F31412CFC12">
    <w:name w:val="C5B69947B04B49CBBC3F8F31412CFC12"/>
    <w:rsid w:val="00665A98"/>
  </w:style>
  <w:style w:type="paragraph" w:customStyle="1" w:styleId="19ABF75E007B4301BD8E4B5F265BAFEA">
    <w:name w:val="19ABF75E007B4301BD8E4B5F265BAFEA"/>
    <w:rsid w:val="00665A98"/>
  </w:style>
  <w:style w:type="paragraph" w:customStyle="1" w:styleId="C9F2104F63744D8F843451A8D4BAF507">
    <w:name w:val="C9F2104F63744D8F843451A8D4BAF507"/>
    <w:rsid w:val="00665A98"/>
  </w:style>
  <w:style w:type="paragraph" w:customStyle="1" w:styleId="F3080C2600D6414AA3007C17206A1A2A">
    <w:name w:val="F3080C2600D6414AA3007C17206A1A2A"/>
    <w:rsid w:val="00665A98"/>
  </w:style>
  <w:style w:type="paragraph" w:customStyle="1" w:styleId="7F61F0D5296B4D9E832A01FCEB9252C8">
    <w:name w:val="7F61F0D5296B4D9E832A01FCEB9252C8"/>
    <w:rsid w:val="00665A98"/>
  </w:style>
  <w:style w:type="paragraph" w:customStyle="1" w:styleId="FB2F242C6D5943A0A0C2A277D851ACA6">
    <w:name w:val="FB2F242C6D5943A0A0C2A277D851ACA6"/>
    <w:rsid w:val="00665A98"/>
  </w:style>
  <w:style w:type="paragraph" w:customStyle="1" w:styleId="F90DA180407B4D54A432B21FF380A22A">
    <w:name w:val="F90DA180407B4D54A432B21FF380A22A"/>
    <w:rsid w:val="00665A98"/>
  </w:style>
  <w:style w:type="paragraph" w:customStyle="1" w:styleId="CFF781808D5B4B00BE7FA9619518F3DD">
    <w:name w:val="CFF781808D5B4B00BE7FA9619518F3DD"/>
    <w:rsid w:val="00665A98"/>
  </w:style>
  <w:style w:type="paragraph" w:customStyle="1" w:styleId="4F96965E964749B1A8A7520D2C24EF00">
    <w:name w:val="4F96965E964749B1A8A7520D2C24EF00"/>
    <w:rsid w:val="00665A98"/>
  </w:style>
  <w:style w:type="paragraph" w:customStyle="1" w:styleId="318225E30801410FB27BE317636080A5">
    <w:name w:val="318225E30801410FB27BE317636080A5"/>
    <w:rsid w:val="00665A98"/>
  </w:style>
  <w:style w:type="paragraph" w:customStyle="1" w:styleId="8D25F1F58BCD4407BF27D1CFF30054B3">
    <w:name w:val="8D25F1F58BCD4407BF27D1CFF30054B3"/>
    <w:rsid w:val="00665A98"/>
  </w:style>
  <w:style w:type="paragraph" w:customStyle="1" w:styleId="6F20D1AA21804249A31E1629E6330E97">
    <w:name w:val="6F20D1AA21804249A31E1629E6330E97"/>
    <w:rsid w:val="00665A98"/>
  </w:style>
  <w:style w:type="paragraph" w:customStyle="1" w:styleId="4B5B2139F402487DBCBF99647B3876AE">
    <w:name w:val="4B5B2139F402487DBCBF99647B3876AE"/>
    <w:rsid w:val="00665A98"/>
  </w:style>
  <w:style w:type="paragraph" w:customStyle="1" w:styleId="8068266755FE479780888DA5CB1FCDFA">
    <w:name w:val="8068266755FE479780888DA5CB1FCDFA"/>
    <w:rsid w:val="00665A98"/>
  </w:style>
  <w:style w:type="paragraph" w:customStyle="1" w:styleId="8D98EAE92B2E47799683AF4C2E2CE11F">
    <w:name w:val="8D98EAE92B2E47799683AF4C2E2CE11F"/>
    <w:rsid w:val="00665A98"/>
  </w:style>
  <w:style w:type="paragraph" w:customStyle="1" w:styleId="8FB15B683A62420B9D20E3750EE104CD">
    <w:name w:val="8FB15B683A62420B9D20E3750EE104CD"/>
    <w:rsid w:val="00665A98"/>
  </w:style>
  <w:style w:type="paragraph" w:customStyle="1" w:styleId="EB3EF98C529143CA9199F0D47A1EBA6B">
    <w:name w:val="EB3EF98C529143CA9199F0D47A1EBA6B"/>
    <w:rsid w:val="00665A98"/>
  </w:style>
  <w:style w:type="paragraph" w:customStyle="1" w:styleId="8667108C82D04676813C4AF753108FE2">
    <w:name w:val="8667108C82D04676813C4AF753108FE2"/>
    <w:rsid w:val="00665A98"/>
  </w:style>
  <w:style w:type="paragraph" w:customStyle="1" w:styleId="A6D006B1EA154E8F90353B3C2B0C697C">
    <w:name w:val="A6D006B1EA154E8F90353B3C2B0C697C"/>
    <w:rsid w:val="00665A98"/>
  </w:style>
  <w:style w:type="paragraph" w:customStyle="1" w:styleId="1E00156A793F4E018F14E82EB5D79E2E">
    <w:name w:val="1E00156A793F4E018F14E82EB5D79E2E"/>
    <w:rsid w:val="00665A98"/>
  </w:style>
  <w:style w:type="paragraph" w:customStyle="1" w:styleId="E6670F65902C4A6281BC47F272362529">
    <w:name w:val="E6670F65902C4A6281BC47F272362529"/>
    <w:rsid w:val="00665A98"/>
  </w:style>
  <w:style w:type="paragraph" w:customStyle="1" w:styleId="BA8CC7FA6CD3426EA8492AAF3CCDB172">
    <w:name w:val="BA8CC7FA6CD3426EA8492AAF3CCDB172"/>
    <w:rsid w:val="00665A98"/>
  </w:style>
  <w:style w:type="paragraph" w:customStyle="1" w:styleId="254C0AE12DC849DDBED224C42EA2542C">
    <w:name w:val="254C0AE12DC849DDBED224C42EA2542C"/>
    <w:rsid w:val="00665A98"/>
  </w:style>
  <w:style w:type="paragraph" w:customStyle="1" w:styleId="AF392C372D56416CA8A12255FE3D17BA">
    <w:name w:val="AF392C372D56416CA8A12255FE3D17BA"/>
    <w:rsid w:val="00665A98"/>
  </w:style>
  <w:style w:type="paragraph" w:customStyle="1" w:styleId="F64693A4A08E4E3FB42C1FF1CC57ACE1">
    <w:name w:val="F64693A4A08E4E3FB42C1FF1CC57ACE1"/>
    <w:rsid w:val="00665A98"/>
  </w:style>
  <w:style w:type="paragraph" w:customStyle="1" w:styleId="A12539E4CC4E4BC9B49C32D007672846">
    <w:name w:val="A12539E4CC4E4BC9B49C32D007672846"/>
    <w:rsid w:val="00665A98"/>
  </w:style>
  <w:style w:type="paragraph" w:customStyle="1" w:styleId="88F32060957A4D45A5E9339779D9F91A">
    <w:name w:val="88F32060957A4D45A5E9339779D9F91A"/>
    <w:rsid w:val="00665A98"/>
  </w:style>
  <w:style w:type="paragraph" w:customStyle="1" w:styleId="8BCA5842568F4D0DB073139F3DC74463">
    <w:name w:val="8BCA5842568F4D0DB073139F3DC74463"/>
    <w:rsid w:val="00665A98"/>
  </w:style>
  <w:style w:type="paragraph" w:customStyle="1" w:styleId="673F75A3EA2844D29A771AEA1D7C08C9">
    <w:name w:val="673F75A3EA2844D29A771AEA1D7C08C9"/>
    <w:rsid w:val="00665A98"/>
  </w:style>
  <w:style w:type="paragraph" w:customStyle="1" w:styleId="63833B666A634A74B9E76EA6892F436B">
    <w:name w:val="63833B666A634A74B9E76EA6892F436B"/>
    <w:rsid w:val="00665A98"/>
  </w:style>
  <w:style w:type="paragraph" w:customStyle="1" w:styleId="872BE90A9B08494A98DADCA8A85B6DCD">
    <w:name w:val="872BE90A9B08494A98DADCA8A85B6DCD"/>
    <w:rsid w:val="00665A98"/>
  </w:style>
  <w:style w:type="paragraph" w:customStyle="1" w:styleId="9F50B7FC23804F7BA51BE95DB87E77BA">
    <w:name w:val="9F50B7FC23804F7BA51BE95DB87E77BA"/>
    <w:rsid w:val="00665A98"/>
  </w:style>
  <w:style w:type="paragraph" w:customStyle="1" w:styleId="79DC9FD95C0A4EACB393F7FF95F36BFE">
    <w:name w:val="79DC9FD95C0A4EACB393F7FF95F36BFE"/>
    <w:rsid w:val="00665A98"/>
  </w:style>
  <w:style w:type="paragraph" w:customStyle="1" w:styleId="E6D8EEC17B254FCE8548396125A79A5A">
    <w:name w:val="E6D8EEC17B254FCE8548396125A79A5A"/>
    <w:rsid w:val="00665A98"/>
  </w:style>
  <w:style w:type="paragraph" w:customStyle="1" w:styleId="D08A71CC268C4D5F88025A1BCA0A5B4D">
    <w:name w:val="D08A71CC268C4D5F88025A1BCA0A5B4D"/>
    <w:rsid w:val="00665A98"/>
  </w:style>
  <w:style w:type="paragraph" w:customStyle="1" w:styleId="5F4993671438412B8BF04E985641C55A">
    <w:name w:val="5F4993671438412B8BF04E985641C55A"/>
    <w:rsid w:val="00665A98"/>
  </w:style>
  <w:style w:type="paragraph" w:customStyle="1" w:styleId="6CE394D2330642A19F8C5DB167436882">
    <w:name w:val="6CE394D2330642A19F8C5DB167436882"/>
    <w:rsid w:val="00665A98"/>
  </w:style>
  <w:style w:type="paragraph" w:customStyle="1" w:styleId="D99D8D02EE9B425791856D439E5E8565">
    <w:name w:val="D99D8D02EE9B425791856D439E5E8565"/>
    <w:rsid w:val="00665A98"/>
  </w:style>
  <w:style w:type="paragraph" w:customStyle="1" w:styleId="5BD1A6D9BBDB4F2683CAFA4578F9B830">
    <w:name w:val="5BD1A6D9BBDB4F2683CAFA4578F9B830"/>
    <w:rsid w:val="00665A98"/>
  </w:style>
  <w:style w:type="paragraph" w:customStyle="1" w:styleId="8E6ACC040EEC41CFB1A1D77D4AC532FB">
    <w:name w:val="8E6ACC040EEC41CFB1A1D77D4AC532FB"/>
    <w:rsid w:val="00665A98"/>
  </w:style>
  <w:style w:type="paragraph" w:customStyle="1" w:styleId="C4BFE552BDD04723A2B90C28F1B916C4">
    <w:name w:val="C4BFE552BDD04723A2B90C28F1B916C4"/>
    <w:rsid w:val="00665A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Whiten-Riley</dc:creator>
  <cp:keywords/>
  <dc:description/>
  <cp:lastModifiedBy>Kelly Whiten-Riley</cp:lastModifiedBy>
  <cp:revision>8</cp:revision>
  <cp:lastPrinted>2024-08-06T15:14:00Z</cp:lastPrinted>
  <dcterms:created xsi:type="dcterms:W3CDTF">2024-02-23T17:19:00Z</dcterms:created>
  <dcterms:modified xsi:type="dcterms:W3CDTF">2024-08-06T15:14:00Z</dcterms:modified>
</cp:coreProperties>
</file>